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宿舍厨艺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评比活动方案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 xml:space="preserve">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为提升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宿舍成员的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实践能力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、动手能力，培养烹饪的兴趣爱好，增进对中华传统美食的认识和理解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举办宿舍厨艺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评比活动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一、活动主题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“烹”然心动 “食”全“食”美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活动时间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12月18日--12月24日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活动地点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梅花餐厅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四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、活动要求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（一）以宿舍为单位报名，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学院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择优推荐1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人组成的队伍参加校级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评比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（二）12月22日18：00前将报名表(电子版、纸质版)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报至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到老行政楼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301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学生会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办公室，12月23日中午12：00前在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校学生会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办公室由各学院负责人抽签决定比赛窗口。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（三）参赛队伍需提前十五分钟到场签到，迟到超过十五分钟则取消比赛资格。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（四）各个环节菜品由选手自行准备，可提前清洗。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（五）接触器具后再接触食材时需再次洗手以保持手部清洁。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、活动流程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（一）本次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活动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分为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三个环节：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第一环节为菜品烹饪，限时25分钟（3人）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第二环节为水果拼盘制作，限时20分钟（3人）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前两个环节同时开始，超时则扣除对应分数（三分钟内0.5分，五分钟内1分，超过五分钟2分）。第三环节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要求围绕活动主题，自由发挥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，限时20分钟（3人），超时则扣对应分数（三分钟内扣1分，五分钟内扣2分，超过五分钟扣3分）。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（二）食堂提供普通碗碟、基本调料和烹饪器具，也可自带所需调味品，菜名自拟。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）制作完成后按照窗口序号依次对菜品进行讲解。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校团委、学生会组织评委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现场观众进行评比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六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、评分标准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（一）制作过程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评委和现场观众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将全程观看，制作完成试吃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进行评分，最终成绩为去掉最高分和最低分后的平均分。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（二）烹饪环节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满分25分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，从色泽（5分）、味道（5分）、装盘（5分）、搭配（5分）、创意（5分）五个方面进行评分。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（三）水果拼盘环节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满分25分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，从外观（5分）、刀工（5分）、色彩（5分）、创新（5分）、名称（5分）五个方面进行评分。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（四）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自由发挥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环节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满分30分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，从意义（10分）、主题（10分）、摆盘（5分）、创意（5分）四个方面进行评分。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（五）卫生安全（10分），要求选手在制作过程中注意卫生。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szCs w:val="28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（六）作品解说环节满分10分。前三环节制作完成后队伍推选出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名选手对每个作品行进行解说，限时3分钟，超过规定时间每30秒扣0.5分（不足30秒按30秒计算）。</w:t>
      </w:r>
    </w:p>
    <w:p>
      <w:pPr>
        <w:spacing w:line="460" w:lineRule="exact"/>
        <w:ind w:firstLine="640" w:firstLineChars="200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七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各队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最多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人进入比赛场地进行拍摄宣传，如若违规立即取消比赛资格。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）学院参赛陪同人员需遵守场内秩序，严禁喧哗。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）要求成品份量充足，足够每一位评委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和现场观众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品尝，以防影响最终成绩。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）菜品需搭配合理，营养均衡，勤俭节约。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）比赛结束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后要及时清理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赛场卫生。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八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、奖项设置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设一等奖1名，二等奖2名，三等奖3名，优秀奖若干。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0FDA5E5E"/>
    <w:rsid w:val="0FDA5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宋体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2023-12-18T01:43:00Z</dcterms:created>
  <dc:creator>何冬冬</dc:creator>
  <cp:lastModifiedBy>何冬冬</cp:lastModifiedBy>
  <dcterms:modified xsi:type="dcterms:W3CDTF">2023-12-18T01:43:58Z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EB8135BD17FF4E379F1C5F84B45942D6_11</vt:lpwstr>
  </property>
</Properties>
</file>